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6095"/>
      </w:tblGrid>
      <w:tr w:rsidR="00FB7411" w:rsidRPr="00727D53" w:rsidTr="00FA2542">
        <w:tc>
          <w:tcPr>
            <w:tcW w:w="3946" w:type="dxa"/>
            <w:tcBorders>
              <w:top w:val="nil"/>
              <w:left w:val="nil"/>
              <w:bottom w:val="nil"/>
              <w:right w:val="nil"/>
            </w:tcBorders>
          </w:tcPr>
          <w:p w:rsidR="00FB7411" w:rsidRPr="00727D53" w:rsidRDefault="00FB7411" w:rsidP="00FA2542">
            <w:pPr>
              <w:pStyle w:val="NoSpacing"/>
              <w:rPr>
                <w:szCs w:val="26"/>
                <w:lang w:val="vi-VN" w:eastAsia="vi-VN"/>
              </w:rPr>
            </w:pPr>
            <w:r w:rsidRPr="00727D53">
              <w:rPr>
                <w:szCs w:val="26"/>
                <w:lang w:eastAsia="vi-VN"/>
              </w:rPr>
              <w:t xml:space="preserve">      </w:t>
            </w:r>
            <w:r w:rsidRPr="00727D53">
              <w:rPr>
                <w:szCs w:val="26"/>
                <w:lang w:val="vi-VN" w:eastAsia="vi-VN"/>
              </w:rPr>
              <w:t>LĐLĐ</w:t>
            </w:r>
            <w:r w:rsidRPr="00727D53">
              <w:rPr>
                <w:szCs w:val="26"/>
                <w:lang w:val="nl-NL" w:eastAsia="vi-VN"/>
              </w:rPr>
              <w:t xml:space="preserve">  </w:t>
            </w:r>
            <w:r w:rsidRPr="00727D53">
              <w:rPr>
                <w:szCs w:val="26"/>
                <w:lang w:val="vi-VN" w:eastAsia="vi-VN"/>
              </w:rPr>
              <w:t>HUYỆN EA SÚP</w:t>
            </w:r>
          </w:p>
          <w:p w:rsidR="00FB7411" w:rsidRPr="00727D53" w:rsidRDefault="00FB7411" w:rsidP="00FA2542">
            <w:pPr>
              <w:pStyle w:val="NoSpacing"/>
              <w:rPr>
                <w:b/>
                <w:szCs w:val="26"/>
                <w:lang w:eastAsia="vi-VN"/>
              </w:rPr>
            </w:pPr>
            <w:r w:rsidRPr="00727D53">
              <w:rPr>
                <w:b/>
                <w:szCs w:val="26"/>
                <w:lang w:val="nl-NL" w:eastAsia="vi-VN"/>
              </w:rPr>
              <w:t>CĐCS TRƯỜNG TH</w:t>
            </w:r>
            <w:r w:rsidRPr="00727D53">
              <w:rPr>
                <w:b/>
                <w:szCs w:val="26"/>
                <w:lang w:val="vi-VN" w:eastAsia="vi-VN"/>
              </w:rPr>
              <w:t xml:space="preserve"> EA </w:t>
            </w:r>
            <w:r w:rsidRPr="00727D53">
              <w:rPr>
                <w:b/>
                <w:szCs w:val="26"/>
                <w:lang w:eastAsia="vi-VN"/>
              </w:rPr>
              <w:t>RỐK</w:t>
            </w:r>
          </w:p>
          <w:p w:rsidR="00FB7411" w:rsidRPr="00727D53" w:rsidRDefault="00FB7411" w:rsidP="00FA2542">
            <w:pPr>
              <w:pStyle w:val="NoSpacing"/>
              <w:rPr>
                <w:szCs w:val="26"/>
                <w:lang w:eastAsia="vi-VN"/>
              </w:rPr>
            </w:pPr>
            <w:r w:rsidRPr="00727D53">
              <w:rPr>
                <w:noProof/>
                <w:szCs w:val="26"/>
              </w:rPr>
              <mc:AlternateContent>
                <mc:Choice Requires="wps">
                  <w:drawing>
                    <wp:anchor distT="0" distB="0" distL="114300" distR="114300" simplePos="0" relativeHeight="251659264" behindDoc="0" locked="0" layoutInCell="1" allowOverlap="1" wp14:anchorId="59DB37F6" wp14:editId="49FEBAD3">
                      <wp:simplePos x="0" y="0"/>
                      <wp:positionH relativeFrom="column">
                        <wp:posOffset>323215</wp:posOffset>
                      </wp:positionH>
                      <wp:positionV relativeFrom="paragraph">
                        <wp:posOffset>38100</wp:posOffset>
                      </wp:positionV>
                      <wp:extent cx="1320800" cy="0"/>
                      <wp:effectExtent l="0" t="0" r="317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3370"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pt" to="12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Ir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bDpJ5y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"/>
                  </w:pict>
                </mc:Fallback>
              </mc:AlternateContent>
            </w:r>
          </w:p>
          <w:p w:rsidR="00FB7411" w:rsidRPr="00727D53" w:rsidRDefault="00FB7411" w:rsidP="00FA2542">
            <w:pPr>
              <w:pStyle w:val="NoSpacing"/>
              <w:rPr>
                <w:szCs w:val="26"/>
                <w:lang w:val="vi-VN" w:eastAsia="vi-VN"/>
              </w:rPr>
            </w:pPr>
            <w:r w:rsidRPr="00727D53">
              <w:rPr>
                <w:szCs w:val="26"/>
                <w:lang w:eastAsia="vi-VN"/>
              </w:rPr>
              <w:t>Số:</w:t>
            </w:r>
            <w:r w:rsidRPr="00727D53">
              <w:rPr>
                <w:szCs w:val="26"/>
                <w:lang w:val="vi-VN" w:eastAsia="vi-VN"/>
              </w:rPr>
              <w:t xml:space="preserve"> 0</w:t>
            </w:r>
            <w:r w:rsidRPr="00727D53">
              <w:rPr>
                <w:szCs w:val="26"/>
                <w:lang w:eastAsia="vi-VN"/>
              </w:rPr>
              <w:t>5 / KH-CĐ</w:t>
            </w:r>
            <w:r w:rsidRPr="00727D53">
              <w:rPr>
                <w:szCs w:val="26"/>
                <w:lang w:val="vi-VN" w:eastAsia="vi-VN"/>
              </w:rPr>
              <w:t>CS</w:t>
            </w:r>
          </w:p>
        </w:tc>
        <w:tc>
          <w:tcPr>
            <w:tcW w:w="6095" w:type="dxa"/>
            <w:tcBorders>
              <w:top w:val="nil"/>
              <w:left w:val="nil"/>
              <w:bottom w:val="nil"/>
              <w:right w:val="nil"/>
            </w:tcBorders>
            <w:hideMark/>
          </w:tcPr>
          <w:p w:rsidR="00FB7411" w:rsidRPr="00727D53" w:rsidRDefault="00FB7411" w:rsidP="00FA2542">
            <w:pPr>
              <w:pStyle w:val="NoSpacing"/>
              <w:rPr>
                <w:b/>
                <w:szCs w:val="26"/>
                <w:lang w:val="vi-VN" w:eastAsia="vi-VN"/>
              </w:rPr>
            </w:pPr>
            <w:r w:rsidRPr="00727D53">
              <w:rPr>
                <w:b/>
                <w:szCs w:val="26"/>
                <w:lang w:val="vi-VN" w:eastAsia="vi-VN"/>
              </w:rPr>
              <w:t>CỘNG HÒA XÃ HỘI CHỦ NGHĨA VIỆT NAM</w:t>
            </w:r>
          </w:p>
          <w:p w:rsidR="00FB7411" w:rsidRPr="00727D53" w:rsidRDefault="00FB7411" w:rsidP="00FA2542">
            <w:pPr>
              <w:pStyle w:val="NoSpacing"/>
              <w:rPr>
                <w:b/>
                <w:szCs w:val="26"/>
                <w:lang w:eastAsia="vi-VN"/>
              </w:rPr>
            </w:pPr>
            <w:r w:rsidRPr="00727D53">
              <w:rPr>
                <w:noProof/>
                <w:szCs w:val="26"/>
              </w:rPr>
              <mc:AlternateContent>
                <mc:Choice Requires="wps">
                  <w:drawing>
                    <wp:anchor distT="0" distB="0" distL="114300" distR="114300" simplePos="0" relativeHeight="251660288" behindDoc="0" locked="0" layoutInCell="1" allowOverlap="1" wp14:anchorId="4C51FE0E" wp14:editId="008C2AEB">
                      <wp:simplePos x="0" y="0"/>
                      <wp:positionH relativeFrom="column">
                        <wp:posOffset>825500</wp:posOffset>
                      </wp:positionH>
                      <wp:positionV relativeFrom="paragraph">
                        <wp:posOffset>169545</wp:posOffset>
                      </wp:positionV>
                      <wp:extent cx="2063750" cy="0"/>
                      <wp:effectExtent l="0" t="0" r="317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CCC5"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35pt" to="22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m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gcpbPx0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"/>
                  </w:pict>
                </mc:Fallback>
              </mc:AlternateContent>
            </w:r>
            <w:r w:rsidRPr="00727D53">
              <w:rPr>
                <w:b/>
                <w:szCs w:val="26"/>
                <w:lang w:eastAsia="vi-VN"/>
              </w:rPr>
              <w:t xml:space="preserve">                    Độc lập – Tự do – Hạnh phúc</w:t>
            </w:r>
          </w:p>
          <w:p w:rsidR="00FB7411" w:rsidRPr="00727D53" w:rsidRDefault="00FB7411" w:rsidP="00FA2542">
            <w:pPr>
              <w:pStyle w:val="NoSpacing"/>
              <w:rPr>
                <w:i/>
                <w:szCs w:val="26"/>
                <w:lang w:eastAsia="vi-VN"/>
              </w:rPr>
            </w:pPr>
            <w:r w:rsidRPr="00727D53">
              <w:rPr>
                <w:i/>
                <w:szCs w:val="26"/>
                <w:lang w:eastAsia="vi-VN"/>
              </w:rPr>
              <w:t xml:space="preserve">                              </w:t>
            </w:r>
          </w:p>
          <w:p w:rsidR="00FB7411" w:rsidRPr="00727D53" w:rsidRDefault="00FB7411" w:rsidP="00FA2542">
            <w:pPr>
              <w:pStyle w:val="NoSpacing"/>
              <w:rPr>
                <w:i/>
                <w:szCs w:val="26"/>
                <w:lang w:eastAsia="vi-VN"/>
              </w:rPr>
            </w:pPr>
            <w:r w:rsidRPr="00727D53">
              <w:rPr>
                <w:i/>
                <w:szCs w:val="26"/>
                <w:lang w:eastAsia="vi-VN"/>
              </w:rPr>
              <w:t xml:space="preserve">                                </w:t>
            </w:r>
            <w:r w:rsidRPr="00727D53">
              <w:rPr>
                <w:i/>
                <w:szCs w:val="26"/>
                <w:lang w:val="vi-VN" w:eastAsia="vi-VN"/>
              </w:rPr>
              <w:t xml:space="preserve">Ea </w:t>
            </w:r>
            <w:r w:rsidRPr="00727D53">
              <w:rPr>
                <w:i/>
                <w:szCs w:val="26"/>
                <w:lang w:eastAsia="vi-VN"/>
              </w:rPr>
              <w:t>Rốk, ngày 04 tháng 05</w:t>
            </w:r>
            <w:r w:rsidRPr="00727D53">
              <w:rPr>
                <w:i/>
                <w:szCs w:val="26"/>
                <w:lang w:val="vi-VN" w:eastAsia="vi-VN"/>
              </w:rPr>
              <w:t xml:space="preserve"> </w:t>
            </w:r>
            <w:r w:rsidRPr="00727D53">
              <w:rPr>
                <w:i/>
                <w:szCs w:val="26"/>
                <w:lang w:eastAsia="vi-VN"/>
              </w:rPr>
              <w:t>năm 2022</w:t>
            </w:r>
          </w:p>
        </w:tc>
      </w:tr>
    </w:tbl>
    <w:p w:rsidR="00FB7411" w:rsidRPr="00727D53" w:rsidRDefault="00FB7411" w:rsidP="00FB7411">
      <w:pPr>
        <w:pStyle w:val="NoSpacing"/>
        <w:rPr>
          <w:szCs w:val="26"/>
          <w:lang w:val="vi-VN" w:eastAsia="vi-VN"/>
        </w:rPr>
      </w:pPr>
    </w:p>
    <w:p w:rsidR="00FB7411" w:rsidRPr="00727D53" w:rsidRDefault="00FB7411" w:rsidP="00FB7411">
      <w:pPr>
        <w:pStyle w:val="NoSpacing"/>
        <w:rPr>
          <w:b/>
          <w:szCs w:val="26"/>
          <w:lang w:eastAsia="vi-VN"/>
        </w:rPr>
      </w:pPr>
      <w:r w:rsidRPr="00727D53">
        <w:rPr>
          <w:noProof/>
          <w:szCs w:val="26"/>
        </w:rPr>
        <mc:AlternateContent>
          <mc:Choice Requires="wps">
            <w:drawing>
              <wp:anchor distT="0" distB="0" distL="114300" distR="114300" simplePos="0" relativeHeight="251661312" behindDoc="0" locked="0" layoutInCell="1" allowOverlap="1" wp14:anchorId="1C5725F5" wp14:editId="5657DE67">
                <wp:simplePos x="0" y="0"/>
                <wp:positionH relativeFrom="column">
                  <wp:posOffset>1816100</wp:posOffset>
                </wp:positionH>
                <wp:positionV relativeFrom="paragraph">
                  <wp:posOffset>198120</wp:posOffset>
                </wp:positionV>
                <wp:extent cx="1320800" cy="0"/>
                <wp:effectExtent l="0" t="0" r="317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5A0A"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5.6pt" to="24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kY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"/>
            </w:pict>
          </mc:Fallback>
        </mc:AlternateContent>
      </w:r>
      <w:r w:rsidRPr="00727D53">
        <w:rPr>
          <w:b/>
          <w:szCs w:val="26"/>
          <w:lang w:eastAsia="vi-VN"/>
        </w:rPr>
        <w:t xml:space="preserve">                           </w:t>
      </w:r>
      <w:r w:rsidRPr="00727D53">
        <w:rPr>
          <w:b/>
          <w:szCs w:val="26"/>
          <w:lang w:val="vi-VN" w:eastAsia="vi-VN"/>
        </w:rPr>
        <w:t xml:space="preserve">KẾ HOẠCH HOẠT ĐỘNG THÁNG </w:t>
      </w:r>
      <w:r w:rsidRPr="00727D53">
        <w:rPr>
          <w:b/>
          <w:szCs w:val="26"/>
          <w:lang w:eastAsia="vi-VN"/>
        </w:rPr>
        <w:t>05</w:t>
      </w:r>
      <w:r w:rsidRPr="00727D53">
        <w:rPr>
          <w:b/>
          <w:szCs w:val="26"/>
          <w:lang w:val="vi-VN" w:eastAsia="vi-VN"/>
        </w:rPr>
        <w:t>/20</w:t>
      </w:r>
      <w:r w:rsidRPr="00727D53">
        <w:rPr>
          <w:b/>
          <w:szCs w:val="26"/>
          <w:lang w:eastAsia="vi-VN"/>
        </w:rPr>
        <w:t>22</w:t>
      </w:r>
    </w:p>
    <w:p w:rsidR="00FB7411" w:rsidRPr="00727D53" w:rsidRDefault="00FB7411" w:rsidP="00FB7411">
      <w:pPr>
        <w:pStyle w:val="NoSpacing"/>
        <w:rPr>
          <w:b/>
          <w:i/>
          <w:szCs w:val="26"/>
          <w:lang w:val="nl-NL" w:eastAsia="vi-VN"/>
        </w:rPr>
      </w:pPr>
    </w:p>
    <w:p w:rsidR="00FB7411" w:rsidRPr="00727D53" w:rsidRDefault="00FB7411" w:rsidP="00FB7411">
      <w:pPr>
        <w:pStyle w:val="NoSpacing"/>
        <w:rPr>
          <w:i/>
          <w:szCs w:val="26"/>
          <w:lang w:val="nl-NL"/>
        </w:rPr>
      </w:pPr>
      <w:r w:rsidRPr="00727D53">
        <w:rPr>
          <w:b/>
          <w:i/>
          <w:szCs w:val="26"/>
          <w:lang w:val="nl-NL" w:eastAsia="vi-VN"/>
        </w:rPr>
        <w:t>Chủ điểm:</w:t>
      </w:r>
      <w:r w:rsidRPr="00727D53">
        <w:rPr>
          <w:b/>
          <w:i/>
          <w:szCs w:val="26"/>
          <w:lang w:val="vi-VN" w:eastAsia="vi-VN"/>
        </w:rPr>
        <w:t xml:space="preserve"> </w:t>
      </w:r>
      <w:r w:rsidRPr="00727D53">
        <w:rPr>
          <w:i/>
          <w:szCs w:val="26"/>
          <w:lang w:val="nl-NL"/>
        </w:rPr>
        <w:t xml:space="preserve">Thi đua lập thành tích chào mừng ngày 1/5 Quốc tế lao động, ngày sinh của Chủ tịch Hồ Chí Minh 19/5, ngày thành lập Đội thiếu niên </w:t>
      </w:r>
      <w:r w:rsidRPr="00727D53">
        <w:rPr>
          <w:i/>
          <w:szCs w:val="26"/>
        </w:rPr>
        <w:t>tiền</w:t>
      </w:r>
      <w:r w:rsidRPr="00727D53">
        <w:rPr>
          <w:i/>
          <w:szCs w:val="26"/>
          <w:lang w:val="nl-NL"/>
        </w:rPr>
        <w:t xml:space="preserve"> phong Hồ Chí Minh 15/5 và chào mừng Tháng công nhân</w:t>
      </w:r>
    </w:p>
    <w:p w:rsidR="00FB7411" w:rsidRPr="00727D53" w:rsidRDefault="00FB7411" w:rsidP="00FB7411">
      <w:pPr>
        <w:pStyle w:val="NoSpacing"/>
        <w:rPr>
          <w:b/>
          <w:szCs w:val="26"/>
          <w:lang w:eastAsia="vi-VN"/>
        </w:rPr>
      </w:pPr>
      <w:r w:rsidRPr="00727D53">
        <w:rPr>
          <w:b/>
          <w:szCs w:val="26"/>
          <w:lang w:eastAsia="vi-VN"/>
        </w:rPr>
        <w:t>I/ TRIỂN KHAI VĂN BẢN CẤP TRÊN.</w:t>
      </w:r>
    </w:p>
    <w:p w:rsidR="00FB7411" w:rsidRPr="00727D53" w:rsidRDefault="00FB7411" w:rsidP="00FB7411">
      <w:pPr>
        <w:spacing w:before="0" w:after="0" w:line="240" w:lineRule="auto"/>
        <w:jc w:val="both"/>
        <w:rPr>
          <w:szCs w:val="26"/>
        </w:rPr>
      </w:pPr>
      <w:r w:rsidRPr="00727D53">
        <w:rPr>
          <w:szCs w:val="26"/>
        </w:rPr>
        <w:t xml:space="preserve">          1.Chương trình số 13/CTr-LĐLĐ của Liên đoàn Lao Động huyện Easup ngày 14/04/2022 về việc thực hiện Nghị quyết Đại hội Đại biểu toàn quốc lần thứ XIII của Đảng; Nghị quyết Đại hội Đại biểu Đảng bộ tỉnh, huyện nhiệm kỳ 2020 – 2025 và chương trình số 11-CTr/HU ngày 28/12/2021 của huyện ủy về “ Thực hiện Nghị quyết số 02-NQ/TW ngày 12/06/2021 của Bộ Chính trị về “ Đổi mới tổ chức và hoạt động của Công đoàn Việt Nam trong rình hình mới”.</w:t>
      </w:r>
    </w:p>
    <w:p w:rsidR="00FB7411" w:rsidRPr="00727D53" w:rsidRDefault="00FB7411" w:rsidP="00FB7411">
      <w:pPr>
        <w:spacing w:before="0" w:after="0" w:line="240" w:lineRule="auto"/>
        <w:rPr>
          <w:szCs w:val="26"/>
        </w:rPr>
      </w:pPr>
      <w:r w:rsidRPr="00727D53">
        <w:rPr>
          <w:szCs w:val="26"/>
        </w:rPr>
        <w:t xml:space="preserve">           2. Thực hiện tốt các văn bản chỉ đạo của chi bộ, nhà trường và chuyên môn đề ra.</w:t>
      </w:r>
    </w:p>
    <w:p w:rsidR="00FB7411" w:rsidRPr="00727D53" w:rsidRDefault="00FB7411" w:rsidP="00FB7411">
      <w:pPr>
        <w:spacing w:before="0" w:after="0" w:line="240" w:lineRule="auto"/>
        <w:ind w:firstLine="720"/>
        <w:rPr>
          <w:szCs w:val="26"/>
          <w:lang w:eastAsia="vi-VN"/>
        </w:rPr>
      </w:pPr>
      <w:r w:rsidRPr="00727D53">
        <w:rPr>
          <w:szCs w:val="26"/>
        </w:rPr>
        <w:t xml:space="preserve">3. </w:t>
      </w:r>
      <w:r w:rsidRPr="00727D53">
        <w:rPr>
          <w:szCs w:val="26"/>
          <w:lang w:eastAsia="vi-VN"/>
        </w:rPr>
        <w:t>Thực hiện vệ sinh trường lớp sạch sẽ, chấp hành quy định về phòng chống CoVid -19.</w:t>
      </w:r>
    </w:p>
    <w:p w:rsidR="00FB7411" w:rsidRPr="00727D53" w:rsidRDefault="00FB7411" w:rsidP="00FB7411">
      <w:pPr>
        <w:pStyle w:val="NoSpacing"/>
        <w:rPr>
          <w:b/>
          <w:i/>
          <w:szCs w:val="26"/>
          <w:lang w:eastAsia="vi-VN"/>
        </w:rPr>
      </w:pPr>
      <w:r w:rsidRPr="00727D53">
        <w:rPr>
          <w:b/>
          <w:szCs w:val="26"/>
          <w:lang w:val="vi-VN" w:eastAsia="vi-VN"/>
        </w:rPr>
        <w:t>I</w:t>
      </w:r>
      <w:r w:rsidRPr="00727D53">
        <w:rPr>
          <w:b/>
          <w:szCs w:val="26"/>
          <w:lang w:eastAsia="vi-VN"/>
        </w:rPr>
        <w:t>I</w:t>
      </w:r>
      <w:r w:rsidRPr="00727D53">
        <w:rPr>
          <w:b/>
          <w:szCs w:val="26"/>
          <w:lang w:val="vi-VN" w:eastAsia="vi-VN"/>
        </w:rPr>
        <w:t xml:space="preserve">/ ĐÁNH GIÁ HOẠT ĐỘNG THÁNG </w:t>
      </w:r>
      <w:r w:rsidRPr="00727D53">
        <w:rPr>
          <w:b/>
          <w:szCs w:val="26"/>
          <w:lang w:eastAsia="vi-VN"/>
        </w:rPr>
        <w:t>4</w:t>
      </w:r>
      <w:r w:rsidRPr="00727D53">
        <w:rPr>
          <w:b/>
          <w:szCs w:val="26"/>
          <w:lang w:val="vi-VN" w:eastAsia="vi-VN"/>
        </w:rPr>
        <w:t>/20</w:t>
      </w:r>
      <w:r w:rsidRPr="00727D53">
        <w:rPr>
          <w:b/>
          <w:szCs w:val="26"/>
          <w:lang w:eastAsia="vi-VN"/>
        </w:rPr>
        <w:t>22</w:t>
      </w:r>
      <w:r w:rsidRPr="00727D53">
        <w:rPr>
          <w:b/>
          <w:szCs w:val="26"/>
          <w:lang w:val="vi-VN" w:eastAsia="vi-VN"/>
        </w:rPr>
        <w:t>:</w:t>
      </w:r>
      <w:r w:rsidRPr="00727D53">
        <w:rPr>
          <w:szCs w:val="26"/>
          <w:lang w:val="vi-VN" w:eastAsia="vi-VN"/>
        </w:rPr>
        <w:tab/>
      </w:r>
    </w:p>
    <w:p w:rsidR="00FB7411" w:rsidRPr="00727D53" w:rsidRDefault="00FB7411" w:rsidP="00FB7411">
      <w:pPr>
        <w:ind w:firstLine="720"/>
        <w:rPr>
          <w:b/>
          <w:szCs w:val="26"/>
          <w:lang w:val="nl-NL"/>
        </w:rPr>
      </w:pPr>
      <w:r w:rsidRPr="00727D53">
        <w:rPr>
          <w:b/>
          <w:szCs w:val="26"/>
          <w:lang w:val="vi-VN" w:eastAsia="vi-VN"/>
        </w:rPr>
        <w:t>1. Ưu điểm:</w:t>
      </w:r>
      <w:r w:rsidRPr="00727D53">
        <w:rPr>
          <w:b/>
          <w:szCs w:val="26"/>
          <w:lang w:val="nl-NL"/>
        </w:rPr>
        <w:t xml:space="preserve"> :</w:t>
      </w:r>
    </w:p>
    <w:p w:rsidR="00FB7411" w:rsidRPr="00727D53" w:rsidRDefault="00FB7411" w:rsidP="00FB7411">
      <w:pPr>
        <w:spacing w:before="0" w:after="0" w:line="240" w:lineRule="auto"/>
        <w:ind w:firstLine="720"/>
        <w:rPr>
          <w:szCs w:val="26"/>
          <w:lang w:val="nl-NL"/>
        </w:rPr>
      </w:pPr>
      <w:r w:rsidRPr="00727D53">
        <w:rPr>
          <w:szCs w:val="26"/>
          <w:lang w:val="nl-NL"/>
        </w:rPr>
        <w:t>- Các đ/c đoàn viên công đoàn là đảng viên đã tham gia sinh hoạt, đóng đảng phí và tham gia đầy đủ các hoạt động do chi bộ tổ chức.</w:t>
      </w:r>
    </w:p>
    <w:p w:rsidR="00FB7411" w:rsidRPr="00727D53" w:rsidRDefault="00FB7411" w:rsidP="00FB7411">
      <w:pPr>
        <w:pStyle w:val="NoSpacing"/>
        <w:ind w:firstLine="720"/>
        <w:rPr>
          <w:szCs w:val="26"/>
          <w:lang w:eastAsia="vi-VN"/>
        </w:rPr>
      </w:pPr>
      <w:r w:rsidRPr="00727D53">
        <w:rPr>
          <w:szCs w:val="26"/>
          <w:lang w:val="vi-VN" w:eastAsia="vi-VN"/>
        </w:rPr>
        <w:t>- Thực hiện tốt nội quy, quy định của chuyên môn, nhà trường đề ra.</w:t>
      </w:r>
    </w:p>
    <w:p w:rsidR="00FB7411" w:rsidRPr="00727D53" w:rsidRDefault="00FB7411" w:rsidP="00FB7411">
      <w:pPr>
        <w:pStyle w:val="NoSpacing"/>
        <w:ind w:firstLine="720"/>
        <w:rPr>
          <w:szCs w:val="26"/>
          <w:lang w:eastAsia="vi-VN"/>
        </w:rPr>
      </w:pPr>
      <w:r w:rsidRPr="00727D53">
        <w:rPr>
          <w:szCs w:val="26"/>
          <w:lang w:eastAsia="vi-VN"/>
        </w:rPr>
        <w:t>- Các đ/c trong BCH, ban nữ công đã hoàn thành hồ sơ sổ sách.</w:t>
      </w:r>
    </w:p>
    <w:p w:rsidR="00FB7411" w:rsidRPr="00727D53" w:rsidRDefault="00FB7411" w:rsidP="00FB7411">
      <w:pPr>
        <w:pStyle w:val="NoSpacing"/>
        <w:ind w:firstLine="720"/>
        <w:rPr>
          <w:szCs w:val="26"/>
          <w:lang w:eastAsia="vi-VN"/>
        </w:rPr>
      </w:pPr>
      <w:r w:rsidRPr="00727D53">
        <w:rPr>
          <w:szCs w:val="26"/>
          <w:lang w:val="vi-VN" w:eastAsia="vi-VN"/>
        </w:rPr>
        <w:t>- Trích nộp kinh phí công đoàn đúng qui định.</w:t>
      </w:r>
    </w:p>
    <w:p w:rsidR="00FB7411" w:rsidRPr="00727D53" w:rsidRDefault="00FB7411" w:rsidP="00FB7411">
      <w:pPr>
        <w:pStyle w:val="NoSpacing"/>
        <w:ind w:firstLine="720"/>
        <w:rPr>
          <w:szCs w:val="26"/>
          <w:lang w:val="vi-VN" w:eastAsia="vi-VN"/>
        </w:rPr>
      </w:pPr>
      <w:r w:rsidRPr="00727D53">
        <w:rPr>
          <w:szCs w:val="26"/>
          <w:lang w:val="vi-VN" w:eastAsia="vi-VN"/>
        </w:rPr>
        <w:t>- Thăm hỏi ốm đau</w:t>
      </w:r>
      <w:r w:rsidRPr="00727D53">
        <w:rPr>
          <w:szCs w:val="26"/>
          <w:lang w:eastAsia="vi-VN"/>
        </w:rPr>
        <w:t>, hiếu hỷ kịp thời – Viếng đám tang bố chồng Đ/C Hằng</w:t>
      </w:r>
      <w:r w:rsidRPr="00727D53">
        <w:rPr>
          <w:szCs w:val="26"/>
          <w:lang w:val="vi-VN" w:eastAsia="vi-VN"/>
        </w:rPr>
        <w:t>.</w:t>
      </w:r>
    </w:p>
    <w:p w:rsidR="00FB7411" w:rsidRPr="00727D53" w:rsidRDefault="00FB7411" w:rsidP="00FB7411">
      <w:pPr>
        <w:pStyle w:val="NoSpacing"/>
        <w:ind w:firstLine="720"/>
        <w:rPr>
          <w:szCs w:val="26"/>
          <w:lang w:eastAsia="vi-VN"/>
        </w:rPr>
      </w:pPr>
      <w:r w:rsidRPr="00727D53">
        <w:rPr>
          <w:szCs w:val="26"/>
          <w:lang w:eastAsia="vi-VN"/>
        </w:rPr>
        <w:t>- Phối hợp cùng nhà trường làm tốt công tác lao động, phòng chống CoVid -19.</w:t>
      </w:r>
    </w:p>
    <w:p w:rsidR="00FB7411" w:rsidRPr="00727D53" w:rsidRDefault="00FB7411" w:rsidP="00FB7411">
      <w:pPr>
        <w:pStyle w:val="NoSpacing"/>
        <w:rPr>
          <w:szCs w:val="26"/>
          <w:lang w:eastAsia="vi-VN"/>
        </w:rPr>
      </w:pPr>
      <w:r w:rsidRPr="00727D53">
        <w:rPr>
          <w:szCs w:val="26"/>
          <w:lang w:eastAsia="vi-VN"/>
        </w:rPr>
        <w:t xml:space="preserve">           - Đã động viên, khuyến khích các đoàn viên tham gia hội thi “Giáo viên chủ nhiệm giỏi cấp huyện đạt kết quả tốt”.</w:t>
      </w:r>
    </w:p>
    <w:p w:rsidR="00FB7411" w:rsidRPr="00727D53" w:rsidRDefault="00FB7411" w:rsidP="00FB7411">
      <w:pPr>
        <w:rPr>
          <w:szCs w:val="26"/>
        </w:rPr>
      </w:pPr>
      <w:r w:rsidRPr="00727D53">
        <w:rPr>
          <w:szCs w:val="26"/>
        </w:rPr>
        <w:t xml:space="preserve">          - Đã triển khai kế hoạch số 13/KH-LĐLĐ của Liên đoàn Lao Động huyện Easup về việc thực hiện "Chương trình 01 triệu sáng kiến - nỗ lực vượt khó sáng tạo, quyết tâm chiến thắng đại dịch covid - 19".</w:t>
      </w:r>
    </w:p>
    <w:p w:rsidR="00FB7411" w:rsidRPr="00727D53" w:rsidRDefault="00FB7411" w:rsidP="00FB7411">
      <w:pPr>
        <w:rPr>
          <w:szCs w:val="26"/>
        </w:rPr>
      </w:pPr>
      <w:r w:rsidRPr="00727D53">
        <w:rPr>
          <w:szCs w:val="26"/>
        </w:rPr>
        <w:t xml:space="preserve">           - Đã triển khai công văn số 48/CV-LĐLĐ của Liên đoàn Lao Động huyện Easup về việc cập nhật thông tin đoàn viên và đổi thẻ đoàn viên thông qua phần mềm quản lý đoàn viên và đã hoàn thành cập nhật thông tin đoàn viên, đã đề nghị Liên đoàn lao động cấp trên đổi thẻ cho đoàn viên.</w:t>
      </w:r>
    </w:p>
    <w:p w:rsidR="00FB7411" w:rsidRPr="00727D53" w:rsidRDefault="00FB7411" w:rsidP="00FB7411">
      <w:pPr>
        <w:pStyle w:val="NoSpacing"/>
        <w:ind w:firstLine="720"/>
        <w:rPr>
          <w:b/>
          <w:szCs w:val="26"/>
          <w:lang w:val="vi-VN" w:eastAsia="vi-VN"/>
        </w:rPr>
      </w:pPr>
      <w:r w:rsidRPr="00727D53">
        <w:rPr>
          <w:b/>
          <w:szCs w:val="26"/>
          <w:lang w:val="vi-VN" w:eastAsia="vi-VN"/>
        </w:rPr>
        <w:t>2. Tồn tại:</w:t>
      </w:r>
    </w:p>
    <w:p w:rsidR="00FB7411" w:rsidRPr="00727D53" w:rsidRDefault="00FB7411" w:rsidP="00FB7411">
      <w:pPr>
        <w:pStyle w:val="NoSpacing"/>
        <w:ind w:firstLine="720"/>
        <w:rPr>
          <w:szCs w:val="26"/>
          <w:lang w:eastAsia="vi-VN"/>
        </w:rPr>
      </w:pPr>
      <w:r w:rsidRPr="00727D53">
        <w:rPr>
          <w:szCs w:val="26"/>
          <w:lang w:eastAsia="vi-VN"/>
        </w:rPr>
        <w:t>- Chưa thăm hỏi một số đoàn viên bị nhiễm covid - 19.</w:t>
      </w:r>
    </w:p>
    <w:p w:rsidR="00FB7411" w:rsidRPr="00727D53" w:rsidRDefault="00FB7411" w:rsidP="00FB7411">
      <w:pPr>
        <w:pStyle w:val="NoSpacing"/>
        <w:ind w:firstLine="720"/>
        <w:rPr>
          <w:b/>
          <w:szCs w:val="26"/>
          <w:lang w:eastAsia="vi-VN"/>
        </w:rPr>
      </w:pPr>
      <w:r w:rsidRPr="00727D53">
        <w:rPr>
          <w:b/>
          <w:szCs w:val="26"/>
          <w:lang w:eastAsia="vi-VN"/>
        </w:rPr>
        <w:t>3. Nguyên Nhân:</w:t>
      </w:r>
    </w:p>
    <w:p w:rsidR="00FB7411" w:rsidRPr="00727D53" w:rsidRDefault="00FB7411" w:rsidP="00FB7411">
      <w:pPr>
        <w:pStyle w:val="NoSpacing"/>
        <w:ind w:firstLine="720"/>
        <w:rPr>
          <w:szCs w:val="26"/>
          <w:lang w:eastAsia="vi-VN"/>
        </w:rPr>
      </w:pPr>
      <w:r w:rsidRPr="00727D53">
        <w:rPr>
          <w:szCs w:val="26"/>
          <w:lang w:eastAsia="vi-VN"/>
        </w:rPr>
        <w:t>- Do BCH công đoàn thống nhất tổ chức tháng công nhân (tháng 5) sẽ thăm hỏi các đồng chí bị nhiễm covid – 19.</w:t>
      </w:r>
    </w:p>
    <w:p w:rsidR="00FB7411" w:rsidRPr="00727D53" w:rsidRDefault="00FB7411" w:rsidP="00FB7411">
      <w:pPr>
        <w:pStyle w:val="NoSpacing"/>
        <w:rPr>
          <w:b/>
          <w:color w:val="FF0000"/>
          <w:szCs w:val="26"/>
          <w:lang w:eastAsia="vi-VN"/>
        </w:rPr>
      </w:pPr>
      <w:r w:rsidRPr="00727D53">
        <w:rPr>
          <w:b/>
          <w:szCs w:val="26"/>
          <w:lang w:eastAsia="vi-VN"/>
        </w:rPr>
        <w:t xml:space="preserve">III/ </w:t>
      </w:r>
      <w:r w:rsidRPr="00727D53">
        <w:rPr>
          <w:b/>
          <w:szCs w:val="26"/>
          <w:lang w:val="vi-VN" w:eastAsia="vi-VN"/>
        </w:rPr>
        <w:t xml:space="preserve">KẾ HOẠCH HOẠT ĐỘNG THÁNG </w:t>
      </w:r>
      <w:r w:rsidRPr="00727D53">
        <w:rPr>
          <w:b/>
          <w:szCs w:val="26"/>
        </w:rPr>
        <w:t>05/2022</w:t>
      </w:r>
    </w:p>
    <w:p w:rsidR="00FB7411" w:rsidRPr="00727D53" w:rsidRDefault="00FB7411" w:rsidP="00FB7411">
      <w:pPr>
        <w:pStyle w:val="NoSpacing"/>
        <w:ind w:firstLine="720"/>
        <w:rPr>
          <w:b/>
          <w:szCs w:val="26"/>
          <w:lang w:val="vi-VN" w:eastAsia="vi-VN"/>
        </w:rPr>
      </w:pPr>
      <w:r w:rsidRPr="00727D53">
        <w:rPr>
          <w:b/>
          <w:szCs w:val="26"/>
          <w:lang w:val="vi-VN" w:eastAsia="vi-VN"/>
        </w:rPr>
        <w:t>1.</w:t>
      </w:r>
      <w:r w:rsidRPr="00727D53">
        <w:rPr>
          <w:b/>
          <w:szCs w:val="26"/>
          <w:lang w:eastAsia="vi-VN"/>
        </w:rPr>
        <w:t xml:space="preserve">Công tác tuyên truyền - </w:t>
      </w:r>
      <w:r w:rsidRPr="00727D53">
        <w:rPr>
          <w:b/>
          <w:szCs w:val="26"/>
          <w:lang w:val="vi-VN" w:eastAsia="vi-VN"/>
        </w:rPr>
        <w:t>tư tưởng</w:t>
      </w:r>
    </w:p>
    <w:p w:rsidR="00FB7411" w:rsidRPr="00727D53" w:rsidRDefault="00FB7411" w:rsidP="00FB7411">
      <w:pPr>
        <w:pStyle w:val="NoSpacing"/>
        <w:rPr>
          <w:szCs w:val="26"/>
          <w:lang w:val="nl-NL"/>
        </w:rPr>
      </w:pPr>
      <w:r w:rsidRPr="00727D53">
        <w:rPr>
          <w:szCs w:val="26"/>
          <w:lang w:val="nl-NL"/>
        </w:rPr>
        <w:lastRenderedPageBreak/>
        <w:t xml:space="preserve">          -  Thực hiện tốt cuộc vận động “ Học tập và làm theo tấm gương đạo đức Hồ Chí Minh “ gắng với cuộc vận động “ Mỗi thầy, cô giáo là một tấm gương đạo đức tự học và sáng tạo” vào phong trào thi đua “ Xây dựng trường học thân thiện, học sinh tích cực”.</w:t>
      </w:r>
    </w:p>
    <w:p w:rsidR="00FB7411" w:rsidRPr="00727D53" w:rsidRDefault="00FB7411" w:rsidP="00FB7411">
      <w:pPr>
        <w:pStyle w:val="NoSpacing"/>
        <w:rPr>
          <w:szCs w:val="26"/>
          <w:lang w:val="nl-NL"/>
        </w:rPr>
      </w:pPr>
      <w:r w:rsidRPr="00727D53">
        <w:rPr>
          <w:szCs w:val="26"/>
          <w:lang w:val="nl-NL"/>
        </w:rPr>
        <w:t xml:space="preserve">          - Công đoàn viên cơ bản đã ổn định về tư tưởng, có lập trường, vượt qua mọi khó khăn để hoàn thành tốt nhiệm vụ.</w:t>
      </w:r>
    </w:p>
    <w:p w:rsidR="00FB7411" w:rsidRPr="00727D53" w:rsidRDefault="00FB7411" w:rsidP="00FB7411">
      <w:pPr>
        <w:pStyle w:val="NoSpacing"/>
        <w:rPr>
          <w:szCs w:val="26"/>
          <w:lang w:val="nl-NL"/>
        </w:rPr>
      </w:pPr>
      <w:r w:rsidRPr="00727D53">
        <w:rPr>
          <w:szCs w:val="26"/>
          <w:lang w:val="nl-NL"/>
        </w:rPr>
        <w:t xml:space="preserve">          - 100% công đoàn viên Tin tưởng vào sự lãnh đạo của Đảng và pháp luật của Nhà nước.</w:t>
      </w:r>
    </w:p>
    <w:p w:rsidR="00FB7411" w:rsidRPr="00727D53" w:rsidRDefault="00FB7411" w:rsidP="00FB7411">
      <w:pPr>
        <w:pStyle w:val="NoSpacing"/>
        <w:rPr>
          <w:szCs w:val="26"/>
          <w:lang w:val="nl-NL"/>
        </w:rPr>
      </w:pPr>
      <w:r w:rsidRPr="00727D53">
        <w:rPr>
          <w:szCs w:val="26"/>
          <w:lang w:val="nl-NL"/>
        </w:rPr>
        <w:t xml:space="preserve">          - 100% công đoàn viên phải biết đoàn kết thương yêu và giúp đỡ nhau cùng tiến bộ.</w:t>
      </w:r>
    </w:p>
    <w:p w:rsidR="00FB7411" w:rsidRPr="00727D53" w:rsidRDefault="00FB7411" w:rsidP="00FB7411">
      <w:pPr>
        <w:pStyle w:val="NoSpacing"/>
        <w:rPr>
          <w:szCs w:val="26"/>
          <w:lang w:val="nl-NL"/>
        </w:rPr>
      </w:pPr>
      <w:r w:rsidRPr="00727D53">
        <w:rPr>
          <w:szCs w:val="26"/>
          <w:lang w:val="nl-NL"/>
        </w:rPr>
        <w:t xml:space="preserve">          - 100% công đoàn viên chấp hành tốt các công văn và chỉ thị cấp trên về việc phòng, chống dịch Covid -19.</w:t>
      </w:r>
    </w:p>
    <w:p w:rsidR="00FB7411" w:rsidRPr="00727D53" w:rsidRDefault="00FB7411" w:rsidP="00FB7411">
      <w:pPr>
        <w:rPr>
          <w:szCs w:val="26"/>
          <w:lang w:val="nl-NL"/>
        </w:rPr>
      </w:pPr>
      <w:r w:rsidRPr="00727D53">
        <w:rPr>
          <w:b/>
          <w:szCs w:val="26"/>
          <w:lang w:eastAsia="vi-VN"/>
        </w:rPr>
        <w:t xml:space="preserve">         </w:t>
      </w:r>
      <w:r w:rsidRPr="00727D53">
        <w:rPr>
          <w:b/>
          <w:szCs w:val="26"/>
          <w:lang w:val="vi-VN" w:eastAsia="vi-VN"/>
        </w:rPr>
        <w:t xml:space="preserve">2.  </w:t>
      </w:r>
      <w:r w:rsidRPr="00727D53">
        <w:rPr>
          <w:b/>
          <w:szCs w:val="26"/>
          <w:lang w:eastAsia="vi-VN"/>
        </w:rPr>
        <w:t>Nhiệm vụ trọng tâm</w:t>
      </w:r>
      <w:r w:rsidRPr="00727D53">
        <w:rPr>
          <w:b/>
          <w:szCs w:val="26"/>
          <w:lang w:val="vi-VN" w:eastAsia="vi-VN"/>
        </w:rPr>
        <w:t>:</w:t>
      </w:r>
      <w:r w:rsidRPr="00727D53">
        <w:rPr>
          <w:szCs w:val="26"/>
          <w:lang w:val="nl-NL"/>
        </w:rPr>
        <w:t xml:space="preserve"> </w:t>
      </w:r>
    </w:p>
    <w:p w:rsidR="00FB7411" w:rsidRPr="00727D53" w:rsidRDefault="00FB7411" w:rsidP="00FB7411">
      <w:pPr>
        <w:pStyle w:val="NoSpacing"/>
        <w:rPr>
          <w:szCs w:val="26"/>
          <w:lang w:val="nl-NL"/>
        </w:rPr>
      </w:pPr>
      <w:r w:rsidRPr="00727D53">
        <w:rPr>
          <w:szCs w:val="26"/>
          <w:lang w:val="nl-NL"/>
        </w:rPr>
        <w:t xml:space="preserve">         - Tham gia các hoạt động giáo dục kỷ niệm 134 năm ngày Quốc tế lao động (01/5/1886-01/5/2020), 130 năm ngày sinh của Chủ tịch Hồ Chí Minh (19/5/1890 - 19/5/2020 và 79 năm ngày thành lập Đội thiếu niên tiền phong Hồ Chí Minh (15/5/1941 - 15/5/2020) và chào mừng “Tháng công nhân”.</w:t>
      </w:r>
    </w:p>
    <w:p w:rsidR="00FB7411" w:rsidRPr="00727D53" w:rsidRDefault="00FB7411" w:rsidP="00FB7411">
      <w:pPr>
        <w:pStyle w:val="NoSpacing"/>
        <w:rPr>
          <w:szCs w:val="26"/>
          <w:lang w:eastAsia="vi-VN"/>
        </w:rPr>
      </w:pPr>
      <w:r w:rsidRPr="00727D53">
        <w:rPr>
          <w:szCs w:val="26"/>
          <w:lang w:eastAsia="vi-VN"/>
        </w:rPr>
        <w:t xml:space="preserve">        - Thực hiện tốt các kế hoạch của nhà trường, chuyên môn đề ra</w:t>
      </w:r>
    </w:p>
    <w:p w:rsidR="00FB7411" w:rsidRPr="00727D53" w:rsidRDefault="00FB7411" w:rsidP="00FB7411">
      <w:pPr>
        <w:pStyle w:val="NoSpacing"/>
        <w:rPr>
          <w:szCs w:val="26"/>
          <w:lang w:eastAsia="vi-VN"/>
        </w:rPr>
      </w:pPr>
      <w:r w:rsidRPr="00727D53">
        <w:rPr>
          <w:szCs w:val="26"/>
          <w:lang w:eastAsia="vi-VN"/>
        </w:rPr>
        <w:t xml:space="preserve">        </w:t>
      </w:r>
      <w:r w:rsidRPr="00727D53">
        <w:rPr>
          <w:szCs w:val="26"/>
          <w:lang w:val="vi-VN" w:eastAsia="vi-VN"/>
        </w:rPr>
        <w:t>- Thực hiện tốt theo kế hoạch của các đoàn thể, tổ chức trong nhà trường.</w:t>
      </w:r>
    </w:p>
    <w:p w:rsidR="00FB7411" w:rsidRPr="00727D53" w:rsidRDefault="00FB7411" w:rsidP="00FB7411">
      <w:pPr>
        <w:pStyle w:val="NoSpacing"/>
        <w:rPr>
          <w:szCs w:val="26"/>
          <w:lang w:val="vi-VN" w:eastAsia="vi-VN"/>
        </w:rPr>
      </w:pPr>
      <w:r w:rsidRPr="00727D53">
        <w:rPr>
          <w:szCs w:val="26"/>
          <w:lang w:eastAsia="vi-VN"/>
        </w:rPr>
        <w:t xml:space="preserve">        -</w:t>
      </w:r>
      <w:r w:rsidRPr="00727D53">
        <w:rPr>
          <w:szCs w:val="26"/>
          <w:lang w:val="vi-VN" w:eastAsia="vi-VN"/>
        </w:rPr>
        <w:t xml:space="preserve"> Tăng cường mối đoàn kết nội bộ.</w:t>
      </w:r>
    </w:p>
    <w:p w:rsidR="00FB7411" w:rsidRPr="00727D53" w:rsidRDefault="00FB7411" w:rsidP="00FB7411">
      <w:pPr>
        <w:pStyle w:val="NoSpacing"/>
        <w:rPr>
          <w:szCs w:val="26"/>
          <w:lang w:val="vi-VN" w:eastAsia="vi-VN"/>
        </w:rPr>
      </w:pPr>
      <w:r w:rsidRPr="00727D53">
        <w:rPr>
          <w:szCs w:val="26"/>
          <w:lang w:eastAsia="vi-VN"/>
        </w:rPr>
        <w:t xml:space="preserve">        </w:t>
      </w:r>
      <w:r w:rsidRPr="00727D53">
        <w:rPr>
          <w:szCs w:val="26"/>
          <w:lang w:val="vi-VN" w:eastAsia="vi-VN"/>
        </w:rPr>
        <w:t>- Thăm hỏi ốm đau, hiếu hỉ</w:t>
      </w:r>
      <w:r w:rsidRPr="00727D53">
        <w:rPr>
          <w:szCs w:val="26"/>
          <w:lang w:eastAsia="vi-VN"/>
        </w:rPr>
        <w:t xml:space="preserve"> kịp thời</w:t>
      </w:r>
      <w:r w:rsidRPr="00727D53">
        <w:rPr>
          <w:szCs w:val="26"/>
          <w:lang w:val="vi-VN" w:eastAsia="vi-VN"/>
        </w:rPr>
        <w:t xml:space="preserve">. </w:t>
      </w:r>
    </w:p>
    <w:p w:rsidR="00FB7411" w:rsidRPr="00727D53" w:rsidRDefault="00FB7411" w:rsidP="00FB7411">
      <w:pPr>
        <w:pStyle w:val="NoSpacing"/>
        <w:rPr>
          <w:szCs w:val="26"/>
          <w:lang w:val="vi-VN" w:eastAsia="vi-VN"/>
        </w:rPr>
      </w:pPr>
      <w:r w:rsidRPr="00727D53">
        <w:rPr>
          <w:szCs w:val="26"/>
          <w:lang w:eastAsia="vi-VN"/>
        </w:rPr>
        <w:t xml:space="preserve">        - Động viên đoàn viên tham gia cuộc thi </w:t>
      </w:r>
      <w:r w:rsidRPr="00727D53">
        <w:rPr>
          <w:szCs w:val="26"/>
        </w:rPr>
        <w:t xml:space="preserve">Kể chuyện Tìm hiểu thân thế sự nghiệp Chủ tịch Hồ Chí Minh </w:t>
      </w:r>
      <w:r w:rsidRPr="00727D53">
        <w:rPr>
          <w:szCs w:val="26"/>
          <w:lang w:eastAsia="vi-VN"/>
        </w:rPr>
        <w:t>kịp thời</w:t>
      </w:r>
      <w:r w:rsidRPr="00727D53">
        <w:rPr>
          <w:szCs w:val="26"/>
          <w:lang w:val="vi-VN" w:eastAsia="vi-VN"/>
        </w:rPr>
        <w:t>.</w:t>
      </w:r>
    </w:p>
    <w:p w:rsidR="00FB7411" w:rsidRPr="00727D53" w:rsidRDefault="00FB7411" w:rsidP="00FB7411">
      <w:pPr>
        <w:pStyle w:val="NoSpacing"/>
        <w:rPr>
          <w:szCs w:val="26"/>
          <w:lang w:eastAsia="vi-VN"/>
        </w:rPr>
      </w:pPr>
      <w:r w:rsidRPr="00727D53">
        <w:rPr>
          <w:szCs w:val="26"/>
          <w:lang w:eastAsia="vi-VN"/>
        </w:rPr>
        <w:t xml:space="preserve">        - Tổ chức Tháng công nhân ( tháng 5)</w:t>
      </w:r>
    </w:p>
    <w:p w:rsidR="00FB7411" w:rsidRPr="00727D53" w:rsidRDefault="00FB7411" w:rsidP="00FB7411">
      <w:pPr>
        <w:pStyle w:val="NoSpacing"/>
        <w:rPr>
          <w:szCs w:val="26"/>
          <w:lang w:eastAsia="vi-VN"/>
        </w:rPr>
      </w:pPr>
      <w:r w:rsidRPr="00727D53">
        <w:rPr>
          <w:szCs w:val="26"/>
          <w:lang w:eastAsia="vi-VN"/>
        </w:rPr>
        <w:t xml:space="preserve">        - Hoàn thành 02 sáng kiến kinh nghiệm về phòng chống dịch covid -19 để nộp lên LĐLĐ cấp trên.</w:t>
      </w:r>
    </w:p>
    <w:p w:rsidR="00FB7411" w:rsidRPr="00727D53" w:rsidRDefault="00FB7411" w:rsidP="00FB7411">
      <w:pPr>
        <w:pStyle w:val="NoSpacing"/>
        <w:rPr>
          <w:szCs w:val="26"/>
          <w:lang w:eastAsia="vi-VN"/>
        </w:rPr>
      </w:pPr>
      <w:r w:rsidRPr="00727D53">
        <w:rPr>
          <w:szCs w:val="26"/>
          <w:lang w:eastAsia="vi-VN"/>
        </w:rPr>
        <w:t xml:space="preserve">        - Phối hợp cùng nhà trường làm tốt Lễ tổng kết năm học 2021 -2022.</w:t>
      </w:r>
    </w:p>
    <w:p w:rsidR="00FB7411" w:rsidRPr="00727D53" w:rsidRDefault="00FB7411" w:rsidP="00FB7411">
      <w:pPr>
        <w:pStyle w:val="NoSpacing"/>
        <w:rPr>
          <w:szCs w:val="26"/>
          <w:lang w:eastAsia="vi-VN"/>
        </w:rPr>
      </w:pPr>
      <w:r w:rsidRPr="00727D53">
        <w:rPr>
          <w:szCs w:val="26"/>
          <w:lang w:eastAsia="vi-VN"/>
        </w:rPr>
        <w:t xml:space="preserve">        - Động viên đoàn viên có 1 kỳ nghỉ hè vui vẻ, an toàn và trả phép theo đúng quy định.</w:t>
      </w:r>
    </w:p>
    <w:p w:rsidR="00FB7411" w:rsidRPr="00727D53" w:rsidRDefault="00FB7411" w:rsidP="00FB7411">
      <w:pPr>
        <w:pStyle w:val="NoSpacing"/>
        <w:rPr>
          <w:szCs w:val="26"/>
        </w:rPr>
      </w:pPr>
      <w:r w:rsidRPr="00727D53">
        <w:rPr>
          <w:szCs w:val="26"/>
          <w:lang w:eastAsia="vi-VN"/>
        </w:rPr>
        <w:t xml:space="preserve">        </w:t>
      </w:r>
      <w:r w:rsidRPr="00727D53">
        <w:rPr>
          <w:szCs w:val="26"/>
        </w:rPr>
        <w:t>- Xét nâng lương 6 tháng đầu năm.</w:t>
      </w:r>
    </w:p>
    <w:p w:rsidR="00FB7411" w:rsidRPr="00727D53" w:rsidRDefault="00FB7411" w:rsidP="00FB7411">
      <w:pPr>
        <w:pStyle w:val="NoSpacing"/>
        <w:rPr>
          <w:b/>
          <w:szCs w:val="26"/>
          <w:lang w:val="vi-VN" w:eastAsia="vi-VN"/>
        </w:rPr>
      </w:pPr>
      <w:r w:rsidRPr="00727D53">
        <w:rPr>
          <w:b/>
          <w:szCs w:val="26"/>
          <w:lang w:eastAsia="vi-VN"/>
        </w:rPr>
        <w:t xml:space="preserve">        </w:t>
      </w:r>
      <w:r w:rsidRPr="00727D53">
        <w:rPr>
          <w:b/>
          <w:szCs w:val="26"/>
          <w:lang w:val="vi-VN" w:eastAsia="vi-VN"/>
        </w:rPr>
        <w:t>3. Công tác nữ công:</w:t>
      </w:r>
    </w:p>
    <w:p w:rsidR="00FB7411" w:rsidRPr="00727D53" w:rsidRDefault="00FB7411" w:rsidP="00FB7411">
      <w:pPr>
        <w:pStyle w:val="NoSpacing"/>
        <w:rPr>
          <w:szCs w:val="26"/>
          <w:lang w:eastAsia="vi-VN"/>
        </w:rPr>
      </w:pPr>
      <w:r w:rsidRPr="00727D53">
        <w:rPr>
          <w:szCs w:val="26"/>
          <w:lang w:eastAsia="vi-VN"/>
        </w:rPr>
        <w:t xml:space="preserve">        </w:t>
      </w:r>
      <w:r w:rsidRPr="00727D53">
        <w:rPr>
          <w:szCs w:val="26"/>
          <w:lang w:val="vi-VN" w:eastAsia="vi-VN"/>
        </w:rPr>
        <w:t xml:space="preserve">-  </w:t>
      </w:r>
      <w:r w:rsidRPr="00727D53">
        <w:rPr>
          <w:szCs w:val="26"/>
          <w:lang w:eastAsia="vi-VN"/>
        </w:rPr>
        <w:t>Ban nữ công duy trì tốt các hoạt động</w:t>
      </w:r>
      <w:r w:rsidRPr="00727D53">
        <w:rPr>
          <w:szCs w:val="26"/>
          <w:lang w:val="vi-VN" w:eastAsia="vi-VN"/>
        </w:rPr>
        <w:t xml:space="preserve">. </w:t>
      </w:r>
    </w:p>
    <w:p w:rsidR="00FB7411" w:rsidRPr="00727D53" w:rsidRDefault="00FB7411" w:rsidP="00FB7411">
      <w:pPr>
        <w:pStyle w:val="NoSpacing"/>
        <w:rPr>
          <w:b/>
          <w:szCs w:val="26"/>
          <w:lang w:val="vi-VN" w:eastAsia="vi-VN"/>
        </w:rPr>
      </w:pPr>
      <w:r w:rsidRPr="00727D53">
        <w:rPr>
          <w:b/>
          <w:szCs w:val="26"/>
          <w:lang w:eastAsia="vi-VN"/>
        </w:rPr>
        <w:t xml:space="preserve">        </w:t>
      </w:r>
      <w:r w:rsidRPr="00727D53">
        <w:rPr>
          <w:b/>
          <w:szCs w:val="26"/>
          <w:lang w:val="vi-VN" w:eastAsia="vi-VN"/>
        </w:rPr>
        <w:t>4. Công tác tài chính:</w:t>
      </w:r>
    </w:p>
    <w:p w:rsidR="00FB7411" w:rsidRPr="00727D53" w:rsidRDefault="00FB7411" w:rsidP="00FB7411">
      <w:pPr>
        <w:pStyle w:val="NoSpacing"/>
        <w:rPr>
          <w:szCs w:val="26"/>
          <w:lang w:val="vi-VN" w:eastAsia="vi-VN"/>
        </w:rPr>
      </w:pPr>
      <w:r w:rsidRPr="00727D53">
        <w:rPr>
          <w:szCs w:val="26"/>
          <w:lang w:eastAsia="vi-VN"/>
        </w:rPr>
        <w:t xml:space="preserve">        </w:t>
      </w:r>
      <w:r w:rsidRPr="00727D53">
        <w:rPr>
          <w:szCs w:val="26"/>
          <w:lang w:val="vi-VN" w:eastAsia="vi-VN"/>
        </w:rPr>
        <w:t>- Đảm bảo thực hiện đúng nguyên tắc chứng từ tài chính.</w:t>
      </w:r>
      <w:r w:rsidRPr="00727D53">
        <w:rPr>
          <w:szCs w:val="26"/>
          <w:lang w:val="vi-VN" w:eastAsia="vi-VN"/>
        </w:rPr>
        <w:tab/>
      </w:r>
    </w:p>
    <w:p w:rsidR="00FB7411" w:rsidRPr="00727D53" w:rsidRDefault="00FB7411" w:rsidP="00FB7411">
      <w:pPr>
        <w:pStyle w:val="NoSpacing"/>
        <w:rPr>
          <w:szCs w:val="26"/>
          <w:lang w:val="vi-VN" w:eastAsia="vi-VN"/>
        </w:rPr>
      </w:pPr>
      <w:r w:rsidRPr="00727D53">
        <w:rPr>
          <w:szCs w:val="26"/>
          <w:lang w:eastAsia="vi-VN"/>
        </w:rPr>
        <w:t xml:space="preserve">        </w:t>
      </w:r>
      <w:r w:rsidRPr="00727D53">
        <w:rPr>
          <w:szCs w:val="26"/>
          <w:lang w:val="vi-VN" w:eastAsia="vi-VN"/>
        </w:rPr>
        <w:t>- Trích nộp kinh phí công đoàn đúng qui định.</w:t>
      </w:r>
    </w:p>
    <w:p w:rsidR="00FB7411" w:rsidRPr="00727D53" w:rsidRDefault="00FB7411" w:rsidP="00FB7411">
      <w:pPr>
        <w:pStyle w:val="NoSpacing"/>
        <w:rPr>
          <w:b/>
          <w:szCs w:val="26"/>
          <w:lang w:val="vi-VN" w:eastAsia="vi-VN"/>
        </w:rPr>
      </w:pPr>
      <w:r w:rsidRPr="00727D53">
        <w:rPr>
          <w:b/>
          <w:szCs w:val="26"/>
          <w:lang w:eastAsia="vi-VN"/>
        </w:rPr>
        <w:t xml:space="preserve">       </w:t>
      </w:r>
      <w:r w:rsidRPr="00727D53">
        <w:rPr>
          <w:b/>
          <w:szCs w:val="26"/>
          <w:lang w:val="vi-VN" w:eastAsia="vi-VN"/>
        </w:rPr>
        <w:t>5. Ban TTND &amp; UBKT</w:t>
      </w:r>
      <w:r w:rsidRPr="00727D53">
        <w:rPr>
          <w:b/>
          <w:szCs w:val="26"/>
          <w:lang w:val="vi-VN" w:eastAsia="vi-VN"/>
        </w:rPr>
        <w:tab/>
      </w:r>
    </w:p>
    <w:p w:rsidR="00FB7411" w:rsidRPr="00727D53" w:rsidRDefault="00FB7411" w:rsidP="00FB7411">
      <w:pPr>
        <w:pStyle w:val="NoSpacing"/>
        <w:rPr>
          <w:szCs w:val="26"/>
          <w:lang w:val="vi-VN" w:eastAsia="vi-VN"/>
        </w:rPr>
      </w:pPr>
      <w:r w:rsidRPr="00727D53">
        <w:rPr>
          <w:szCs w:val="26"/>
          <w:lang w:eastAsia="vi-VN"/>
        </w:rPr>
        <w:t xml:space="preserve">       </w:t>
      </w:r>
      <w:r w:rsidRPr="00727D53">
        <w:rPr>
          <w:szCs w:val="26"/>
          <w:lang w:val="vi-VN" w:eastAsia="vi-VN"/>
        </w:rPr>
        <w:t xml:space="preserve">- Ban thanh tra nhân, ủy ban kiểm tra lên kế hoạch hoạt động </w:t>
      </w:r>
      <w:r w:rsidRPr="00727D53">
        <w:rPr>
          <w:szCs w:val="26"/>
          <w:lang w:eastAsia="vi-VN"/>
        </w:rPr>
        <w:t>tháng 5/</w:t>
      </w:r>
      <w:r w:rsidRPr="00727D53">
        <w:rPr>
          <w:szCs w:val="26"/>
          <w:lang w:val="vi-VN" w:eastAsia="vi-VN"/>
        </w:rPr>
        <w:t xml:space="preserve"> 20</w:t>
      </w:r>
      <w:r w:rsidRPr="00727D53">
        <w:rPr>
          <w:szCs w:val="26"/>
          <w:lang w:eastAsia="vi-VN"/>
        </w:rPr>
        <w:t>22</w:t>
      </w:r>
      <w:r w:rsidRPr="00727D53">
        <w:rPr>
          <w:szCs w:val="26"/>
          <w:lang w:val="vi-VN" w:eastAsia="vi-VN"/>
        </w:rPr>
        <w:t xml:space="preserve">. </w:t>
      </w:r>
    </w:p>
    <w:tbl>
      <w:tblPr>
        <w:tblW w:w="9049" w:type="dxa"/>
        <w:tblInd w:w="-152" w:type="dxa"/>
        <w:tblLook w:val="01E0" w:firstRow="1" w:lastRow="1" w:firstColumn="1" w:lastColumn="1" w:noHBand="0" w:noVBand="0"/>
      </w:tblPr>
      <w:tblGrid>
        <w:gridCol w:w="4217"/>
        <w:gridCol w:w="4832"/>
      </w:tblGrid>
      <w:tr w:rsidR="00FB7411" w:rsidRPr="00727D53" w:rsidTr="00FA2542">
        <w:trPr>
          <w:trHeight w:val="1188"/>
        </w:trPr>
        <w:tc>
          <w:tcPr>
            <w:tcW w:w="4217" w:type="dxa"/>
          </w:tcPr>
          <w:p w:rsidR="00FB7411" w:rsidRPr="00727D53" w:rsidRDefault="00FB7411" w:rsidP="00FA2542">
            <w:pPr>
              <w:pStyle w:val="NoSpacing"/>
              <w:rPr>
                <w:b/>
                <w:szCs w:val="26"/>
                <w:lang w:eastAsia="vi-VN"/>
              </w:rPr>
            </w:pPr>
          </w:p>
          <w:p w:rsidR="00FB7411" w:rsidRPr="00727D53" w:rsidRDefault="00FB7411" w:rsidP="00FA2542">
            <w:pPr>
              <w:pStyle w:val="NoSpacing"/>
              <w:rPr>
                <w:b/>
                <w:szCs w:val="26"/>
                <w:lang w:val="vi-VN" w:eastAsia="vi-VN"/>
              </w:rPr>
            </w:pPr>
            <w:r w:rsidRPr="00727D53">
              <w:rPr>
                <w:b/>
                <w:szCs w:val="26"/>
                <w:lang w:eastAsia="vi-VN"/>
              </w:rPr>
              <w:t xml:space="preserve">          DUYỆT CỦA</w:t>
            </w:r>
            <w:r w:rsidRPr="00727D53">
              <w:rPr>
                <w:b/>
                <w:szCs w:val="26"/>
                <w:lang w:val="vi-VN" w:eastAsia="vi-VN"/>
              </w:rPr>
              <w:t xml:space="preserve"> CẤP ỦY</w:t>
            </w:r>
          </w:p>
          <w:p w:rsidR="00FB7411" w:rsidRPr="00727D53" w:rsidRDefault="00FB7411" w:rsidP="00FA2542">
            <w:pPr>
              <w:pStyle w:val="NoSpacing"/>
              <w:rPr>
                <w:szCs w:val="26"/>
                <w:lang w:val="vi-VN" w:eastAsia="vi-VN"/>
              </w:rPr>
            </w:pPr>
            <w:r w:rsidRPr="00727D53">
              <w:rPr>
                <w:b/>
                <w:szCs w:val="26"/>
                <w:lang w:val="vi-VN" w:eastAsia="vi-VN"/>
              </w:rPr>
              <w:t xml:space="preserve">          </w:t>
            </w:r>
            <w:r w:rsidRPr="00727D53">
              <w:rPr>
                <w:szCs w:val="26"/>
                <w:lang w:val="vi-VN" w:eastAsia="vi-VN"/>
              </w:rPr>
              <w:t xml:space="preserve"> </w:t>
            </w:r>
          </w:p>
          <w:p w:rsidR="00FB7411" w:rsidRPr="00727D53" w:rsidRDefault="00FB7411" w:rsidP="00FA2542">
            <w:pPr>
              <w:pStyle w:val="NoSpacing"/>
              <w:rPr>
                <w:szCs w:val="26"/>
                <w:lang w:val="vi-VN" w:eastAsia="vi-VN"/>
              </w:rPr>
            </w:pPr>
            <w:r w:rsidRPr="00727D53">
              <w:rPr>
                <w:szCs w:val="26"/>
                <w:lang w:val="vi-VN" w:eastAsia="vi-VN"/>
              </w:rPr>
              <w:t xml:space="preserve">          </w:t>
            </w:r>
          </w:p>
          <w:p w:rsidR="00FB7411" w:rsidRPr="00727D53" w:rsidRDefault="00FB7411" w:rsidP="00FA2542">
            <w:pPr>
              <w:pStyle w:val="NoSpacing"/>
              <w:rPr>
                <w:szCs w:val="26"/>
                <w:lang w:eastAsia="vi-VN"/>
              </w:rPr>
            </w:pPr>
          </w:p>
          <w:p w:rsidR="00FB7411" w:rsidRPr="00727D53" w:rsidRDefault="00FB7411" w:rsidP="00FA2542">
            <w:pPr>
              <w:pStyle w:val="NoSpacing"/>
              <w:rPr>
                <w:szCs w:val="26"/>
                <w:lang w:val="vi-VN" w:eastAsia="vi-VN"/>
              </w:rPr>
            </w:pPr>
            <w:r w:rsidRPr="00727D53">
              <w:rPr>
                <w:szCs w:val="26"/>
                <w:lang w:val="vi-VN" w:eastAsia="vi-VN"/>
              </w:rPr>
              <w:t xml:space="preserve">  </w:t>
            </w:r>
          </w:p>
          <w:p w:rsidR="00FB7411" w:rsidRPr="00727D53" w:rsidRDefault="00FB7411" w:rsidP="00FA2542">
            <w:pPr>
              <w:pStyle w:val="NoSpacing"/>
              <w:rPr>
                <w:szCs w:val="26"/>
                <w:lang w:eastAsia="vi-VN"/>
              </w:rPr>
            </w:pPr>
            <w:r w:rsidRPr="00727D53">
              <w:rPr>
                <w:szCs w:val="26"/>
                <w:lang w:val="vi-VN" w:eastAsia="vi-VN"/>
              </w:rPr>
              <w:t xml:space="preserve">   </w:t>
            </w:r>
            <w:r w:rsidRPr="00727D53">
              <w:rPr>
                <w:szCs w:val="26"/>
                <w:lang w:eastAsia="vi-VN"/>
              </w:rPr>
              <w:t xml:space="preserve">        Nguyễn Thị Hồng Anh</w:t>
            </w:r>
            <w:r w:rsidRPr="00727D53">
              <w:rPr>
                <w:szCs w:val="26"/>
                <w:lang w:val="vi-VN" w:eastAsia="vi-VN"/>
              </w:rPr>
              <w:t xml:space="preserve">            </w:t>
            </w:r>
          </w:p>
        </w:tc>
        <w:tc>
          <w:tcPr>
            <w:tcW w:w="4832" w:type="dxa"/>
          </w:tcPr>
          <w:p w:rsidR="00FB7411" w:rsidRPr="00727D53" w:rsidRDefault="00FB7411" w:rsidP="00FA2542">
            <w:pPr>
              <w:pStyle w:val="NoSpacing"/>
              <w:rPr>
                <w:b/>
                <w:szCs w:val="26"/>
                <w:lang w:eastAsia="vi-VN"/>
              </w:rPr>
            </w:pPr>
            <w:r w:rsidRPr="00727D53">
              <w:rPr>
                <w:b/>
                <w:szCs w:val="26"/>
                <w:lang w:eastAsia="vi-VN"/>
              </w:rPr>
              <w:t xml:space="preserve">                                       </w:t>
            </w:r>
          </w:p>
          <w:p w:rsidR="00FB7411" w:rsidRPr="00727D53" w:rsidRDefault="00FB7411" w:rsidP="00FA2542">
            <w:pPr>
              <w:pStyle w:val="NoSpacing"/>
              <w:rPr>
                <w:b/>
                <w:szCs w:val="26"/>
                <w:lang w:val="vi-VN" w:eastAsia="vi-VN"/>
              </w:rPr>
            </w:pPr>
            <w:r w:rsidRPr="00727D53">
              <w:rPr>
                <w:b/>
                <w:szCs w:val="26"/>
                <w:lang w:eastAsia="vi-VN"/>
              </w:rPr>
              <w:t xml:space="preserve">                                     </w:t>
            </w:r>
            <w:r w:rsidRPr="00727D53">
              <w:rPr>
                <w:b/>
                <w:szCs w:val="26"/>
                <w:lang w:val="vi-VN" w:eastAsia="vi-VN"/>
              </w:rPr>
              <w:t>TM BCHCĐ</w:t>
            </w:r>
          </w:p>
          <w:p w:rsidR="00FB7411" w:rsidRPr="00727D53" w:rsidRDefault="00FB7411" w:rsidP="00FA2542">
            <w:pPr>
              <w:pStyle w:val="NoSpacing"/>
              <w:rPr>
                <w:b/>
                <w:szCs w:val="26"/>
                <w:lang w:val="vi-VN" w:eastAsia="vi-VN"/>
              </w:rPr>
            </w:pPr>
            <w:r w:rsidRPr="00727D53">
              <w:rPr>
                <w:b/>
                <w:szCs w:val="26"/>
                <w:lang w:eastAsia="vi-VN"/>
              </w:rPr>
              <w:t xml:space="preserve">                                        </w:t>
            </w:r>
            <w:r w:rsidRPr="00727D53">
              <w:rPr>
                <w:b/>
                <w:szCs w:val="26"/>
                <w:lang w:val="vi-VN" w:eastAsia="vi-VN"/>
              </w:rPr>
              <w:t>Chủ tịch</w:t>
            </w:r>
          </w:p>
          <w:p w:rsidR="00FB7411" w:rsidRPr="00727D53" w:rsidRDefault="00FB7411" w:rsidP="00FA2542">
            <w:pPr>
              <w:pStyle w:val="NoSpacing"/>
              <w:rPr>
                <w:szCs w:val="26"/>
                <w:lang w:val="vi-VN" w:eastAsia="vi-VN"/>
              </w:rPr>
            </w:pPr>
            <w:r w:rsidRPr="00727D53">
              <w:rPr>
                <w:szCs w:val="26"/>
                <w:lang w:val="vi-VN" w:eastAsia="vi-VN"/>
              </w:rPr>
              <w:t xml:space="preserve">                                                          </w:t>
            </w:r>
          </w:p>
          <w:p w:rsidR="00FB7411" w:rsidRPr="00727D53" w:rsidRDefault="00FB7411" w:rsidP="00FA2542">
            <w:pPr>
              <w:pStyle w:val="NoSpacing"/>
              <w:rPr>
                <w:szCs w:val="26"/>
                <w:lang w:val="vi-VN" w:eastAsia="vi-VN"/>
              </w:rPr>
            </w:pPr>
            <w:r w:rsidRPr="00727D53">
              <w:rPr>
                <w:szCs w:val="26"/>
                <w:lang w:val="vi-VN" w:eastAsia="vi-VN"/>
              </w:rPr>
              <w:t xml:space="preserve">                                    </w:t>
            </w:r>
          </w:p>
          <w:p w:rsidR="00FB7411" w:rsidRPr="00727D53" w:rsidRDefault="00FB7411" w:rsidP="00FA2542">
            <w:pPr>
              <w:pStyle w:val="NoSpacing"/>
              <w:rPr>
                <w:szCs w:val="26"/>
                <w:lang w:val="vi-VN" w:eastAsia="vi-VN"/>
              </w:rPr>
            </w:pPr>
          </w:p>
          <w:p w:rsidR="00FB7411" w:rsidRPr="00727D53" w:rsidRDefault="00FB7411" w:rsidP="00FA2542">
            <w:pPr>
              <w:pStyle w:val="NoSpacing"/>
              <w:rPr>
                <w:szCs w:val="26"/>
                <w:lang w:eastAsia="vi-VN"/>
              </w:rPr>
            </w:pPr>
            <w:r w:rsidRPr="00727D53">
              <w:rPr>
                <w:szCs w:val="26"/>
                <w:lang w:val="vi-VN" w:eastAsia="vi-VN"/>
              </w:rPr>
              <w:t xml:space="preserve">     </w:t>
            </w:r>
            <w:r w:rsidRPr="00727D53">
              <w:rPr>
                <w:szCs w:val="26"/>
                <w:lang w:eastAsia="vi-VN"/>
              </w:rPr>
              <w:t xml:space="preserve">                                 Nguyễn Văn Na</w:t>
            </w:r>
          </w:p>
        </w:tc>
      </w:tr>
    </w:tbl>
    <w:p w:rsidR="008A6988" w:rsidRDefault="008A6988">
      <w:bookmarkStart w:id="0" w:name="_GoBack"/>
      <w:bookmarkEnd w:id="0"/>
    </w:p>
    <w:sectPr w:rsidR="008A6988" w:rsidSect="00FB7411">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11"/>
    <w:rsid w:val="008A6988"/>
    <w:rsid w:val="00955E03"/>
    <w:rsid w:val="00FB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BB79-75E6-4E08-A299-E21FBEC8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11"/>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411"/>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2022-05-08T13:01:00Z</dcterms:created>
  <dcterms:modified xsi:type="dcterms:W3CDTF">2022-05-08T13:03:00Z</dcterms:modified>
</cp:coreProperties>
</file>